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u w:val="single"/>
        </w:rPr>
      </w:pPr>
      <w:r>
        <w:rPr>
          <w:rFonts w:ascii="Arial" w:hAnsi="Arial"/>
          <w:sz w:val="26"/>
          <w:szCs w:val="26"/>
          <w:u w:val="single"/>
          <w:rtl w:val="0"/>
          <w:lang w:val="en-US"/>
        </w:rPr>
        <w:t>JuditSingers - choir information and expression of interest form</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Thank you for your interest in the JuditSingers.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The choir rehearses on Thursday evenings in central Daventry and we perform 3 or 4 concerts a year in a variety of venues in Daventry and the surrounding villages. We sing a range of music from classical to modern and as we have become more experienced we have developed an increasingly challenging repertoire.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There is a subscription fee (currently works out at </w:t>
      </w:r>
      <w:r>
        <w:rPr>
          <w:rFonts w:ascii="Arial" w:hAnsi="Arial" w:hint="default"/>
          <w:sz w:val="26"/>
          <w:szCs w:val="26"/>
          <w:rtl w:val="0"/>
          <w:lang w:val="en-US"/>
        </w:rPr>
        <w:t>£</w:t>
      </w:r>
      <w:r>
        <w:rPr>
          <w:rFonts w:ascii="Arial" w:hAnsi="Arial"/>
          <w:sz w:val="26"/>
          <w:szCs w:val="26"/>
          <w:rtl w:val="0"/>
          <w:lang w:val="en-US"/>
        </w:rPr>
        <w:t>5</w:t>
      </w:r>
      <w:r>
        <w:rPr>
          <w:rFonts w:ascii="Arial" w:hAnsi="Arial"/>
          <w:sz w:val="26"/>
          <w:szCs w:val="26"/>
          <w:rtl w:val="0"/>
          <w:lang w:val="en-US"/>
        </w:rPr>
        <w:t xml:space="preserve"> a week ) which is paid half termly. Occasionally members are asked to pay for scores although generally we lend music to singers from our library.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We have auditions to make sure the standard of our choir is maintained, to help determine which section singers should join and ensure that they are able to keep pace with rehearsals.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As the choir develops we are keen to ensure the right balance of voices across different parts so it is not always possible to increase our numbers without reference to this concern.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If you would like to complete the form below, we will contact you when a suitable opportunity arises and invite you to a free taster session and an audition.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Name: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Address: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Email:</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Phone: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Mobile: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u w:val="single"/>
          <w:rtl w:val="0"/>
          <w:lang w:val="en-US"/>
        </w:rPr>
        <w:t>Just a few questions</w:t>
      </w:r>
      <w:r>
        <w:rPr>
          <w:rFonts w:ascii="Arial" w:hAnsi="Arial" w:hint="default"/>
          <w:sz w:val="26"/>
          <w:szCs w:val="26"/>
          <w:u w:val="single"/>
          <w:rtl w:val="0"/>
          <w:lang w:val="en-US"/>
        </w:rPr>
        <w:t>……</w:t>
      </w:r>
      <w:r>
        <w:rPr>
          <w:rFonts w:ascii="Arial" w:hAnsi="Arial"/>
          <w:sz w:val="26"/>
          <w:szCs w:val="26"/>
          <w:u w:val="single"/>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numPr>
          <w:ilvl w:val="0"/>
          <w:numId w:val="2"/>
        </w:numPr>
        <w:bidi w:val="0"/>
        <w:ind w:right="0"/>
        <w:jc w:val="left"/>
        <w:rPr>
          <w:rFonts w:ascii="Arial" w:hAnsi="Arial"/>
          <w:sz w:val="26"/>
          <w:szCs w:val="26"/>
          <w:rtl w:val="0"/>
          <w:lang w:val="en-US"/>
        </w:rPr>
      </w:pPr>
      <w:r>
        <w:rPr>
          <w:rFonts w:ascii="Arial" w:hAnsi="Arial"/>
          <w:sz w:val="26"/>
          <w:szCs w:val="26"/>
          <w:rtl w:val="0"/>
          <w:lang w:val="en-US"/>
        </w:rPr>
        <w:t>Have you sung in a choir before? If yes, please can you provide details: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2. Which part do you usually sing?</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 xml:space="preserve">Soprano  </w:t>
        <w:tab/>
        <w:t xml:space="preserve">Alto </w:t>
        <w:tab/>
        <w:t xml:space="preserve"> </w:t>
      </w:r>
      <w:r>
        <w:rPr>
          <w:rFonts w:ascii="Arial" w:hAnsi="Arial"/>
          <w:sz w:val="26"/>
          <w:szCs w:val="26"/>
          <w:rtl w:val="0"/>
          <w:lang w:val="en-US"/>
        </w:rPr>
        <w:t xml:space="preserve">  </w:t>
      </w:r>
      <w:r>
        <w:rPr>
          <w:rFonts w:ascii="Arial" w:hAnsi="Arial"/>
          <w:sz w:val="26"/>
          <w:szCs w:val="26"/>
          <w:rtl w:val="0"/>
          <w:lang w:val="en-US"/>
        </w:rPr>
        <w:t xml:space="preserve">Tenor </w:t>
        <w:tab/>
        <w:t>Bass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3. Can you read music?</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4. Do you have an email address? ( recordings of songs are distributed via email to support the practice and learning of new material)</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5. What styles of music are you interested in singing?</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6. Commitment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We are a small choir and every voice counts so a commitment to attend rehearsals and concerts is essential. We also expect members to spend time learning their parts between rehearsals. Therefore we ask that people attend as many rehearsals as possible, especially when working towards a performance. On average there are 33 rehearsals a year. Please consider if you feel able to meet these requirements.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7. The audition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Firstly, we aim to put people at their ease. We look for the ability to sing in tune and a pleasant voice. A basic understanding of musical notation is preferable but not essential. The audition is relaxed and supportive and is undertaken by our Director  of Music, Judit Felszeghy. If you know a song you are happy to sing for Judit please bring it along. However, this is not essential.</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r>
        <w:rPr>
          <w:rFonts w:ascii="Arial" w:hAnsi="Arial"/>
          <w:sz w:val="26"/>
          <w:szCs w:val="26"/>
          <w:rtl w:val="0"/>
          <w:lang w:val="en-US"/>
        </w:rPr>
        <w:t>Please return to Ruth Quilter or Sue Henderson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None"/>
          <w:rFonts w:ascii="Arial" w:cs="Arial" w:hAnsi="Arial" w:eastAsia="Arial"/>
          <w:sz w:val="26"/>
          <w:szCs w:val="26"/>
        </w:rPr>
      </w:pPr>
      <w:r>
        <w:rPr>
          <w:rStyle w:val="Hyperlink.0"/>
        </w:rPr>
        <w:fldChar w:fldCharType="begin" w:fldLock="0"/>
      </w:r>
      <w:r>
        <w:rPr>
          <w:rStyle w:val="Hyperlink.0"/>
        </w:rPr>
        <w:instrText xml:space="preserve"> HYPERLINK "mailto:ruth.quilter@btinternet.com"</w:instrText>
      </w:r>
      <w:r>
        <w:rPr>
          <w:rStyle w:val="Hyperlink.0"/>
        </w:rPr>
        <w:fldChar w:fldCharType="separate" w:fldLock="0"/>
      </w:r>
      <w:r>
        <w:rPr>
          <w:rStyle w:val="Hyperlink.0"/>
          <w:rtl w:val="0"/>
          <w:lang w:val="en-US"/>
        </w:rPr>
        <w:t>ruth.quilter@btinternet.com</w:t>
      </w:r>
      <w:r>
        <w:rPr/>
        <w:fldChar w:fldCharType="end" w:fldLock="0"/>
      </w:r>
      <w:r>
        <w:rPr>
          <w:rStyle w:val="None"/>
          <w:rFonts w:ascii="Arial" w:hAnsi="Arial"/>
          <w:sz w:val="26"/>
          <w:szCs w:val="26"/>
          <w:rtl w:val="0"/>
          <w:lang w:val="en-US"/>
        </w:rPr>
        <w:t xml:space="preserve">    </w:t>
      </w:r>
      <w:r>
        <w:rPr>
          <w:rStyle w:val="Hyperlink.0"/>
        </w:rPr>
        <w:fldChar w:fldCharType="begin" w:fldLock="0"/>
      </w:r>
      <w:r>
        <w:rPr>
          <w:rStyle w:val="Hyperlink.0"/>
        </w:rPr>
        <w:instrText xml:space="preserve"> HYPERLINK "mailto:thehendersons@waitrose.com"</w:instrText>
      </w:r>
      <w:r>
        <w:rPr>
          <w:rStyle w:val="Hyperlink.0"/>
        </w:rPr>
        <w:fldChar w:fldCharType="separate" w:fldLock="0"/>
      </w:r>
      <w:r>
        <w:rPr>
          <w:rStyle w:val="Hyperlink.0"/>
          <w:rtl w:val="0"/>
          <w:lang w:val="en-US"/>
        </w:rPr>
        <w:t>thehendersons@waitrose.com</w:t>
      </w:r>
      <w:r>
        <w:rPr/>
        <w:fldChar w:fldCharType="end" w:fldLock="0"/>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None"/>
          <w:rFonts w:ascii="Arial" w:cs="Arial" w:hAnsi="Arial" w:eastAsia="Arial"/>
          <w:sz w:val="26"/>
          <w:szCs w:val="26"/>
        </w:rPr>
      </w:pPr>
      <w:r>
        <w:rPr>
          <w:rStyle w:val="None"/>
          <w:rFonts w:ascii="Arial" w:hAnsi="Arial"/>
          <w:sz w:val="26"/>
          <w:szCs w:val="26"/>
          <w:rtl w:val="0"/>
          <w:lang w:val="en-US"/>
        </w:rPr>
        <w:t>The Conifers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None"/>
          <w:rFonts w:ascii="Arial" w:cs="Arial" w:hAnsi="Arial" w:eastAsia="Arial"/>
          <w:sz w:val="26"/>
          <w:szCs w:val="26"/>
        </w:rPr>
      </w:pPr>
      <w:r>
        <w:rPr>
          <w:rStyle w:val="None"/>
          <w:rFonts w:ascii="Arial" w:hAnsi="Arial"/>
          <w:sz w:val="26"/>
          <w:szCs w:val="26"/>
          <w:rtl w:val="0"/>
          <w:lang w:val="en-US"/>
        </w:rPr>
        <w:t>High Street                                       43 London Rd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None"/>
          <w:rFonts w:ascii="Arial" w:cs="Arial" w:hAnsi="Arial" w:eastAsia="Arial"/>
          <w:sz w:val="26"/>
          <w:szCs w:val="26"/>
        </w:rPr>
      </w:pPr>
      <w:r>
        <w:rPr>
          <w:rStyle w:val="None"/>
          <w:rFonts w:ascii="Arial" w:hAnsi="Arial"/>
          <w:sz w:val="26"/>
          <w:szCs w:val="26"/>
          <w:rtl w:val="0"/>
          <w:lang w:val="en-US"/>
        </w:rPr>
        <w:t>Preston Capes                                 Daventry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None"/>
          <w:rFonts w:ascii="Arial" w:cs="Arial" w:hAnsi="Arial" w:eastAsia="Arial"/>
          <w:sz w:val="26"/>
          <w:szCs w:val="26"/>
        </w:rPr>
      </w:pPr>
      <w:r>
        <w:rPr>
          <w:rStyle w:val="None"/>
          <w:rFonts w:ascii="Arial" w:hAnsi="Arial"/>
          <w:sz w:val="26"/>
          <w:szCs w:val="26"/>
          <w:rtl w:val="0"/>
          <w:lang w:val="en-US"/>
        </w:rPr>
        <w:t xml:space="preserve">Northants                                         Northants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None"/>
          <w:rFonts w:ascii="Arial" w:cs="Arial" w:hAnsi="Arial" w:eastAsia="Arial"/>
          <w:sz w:val="26"/>
          <w:szCs w:val="26"/>
        </w:rPr>
      </w:pPr>
      <w:r>
        <w:rPr>
          <w:rStyle w:val="None"/>
          <w:rFonts w:ascii="Arial" w:hAnsi="Arial"/>
          <w:sz w:val="26"/>
          <w:szCs w:val="26"/>
          <w:rtl w:val="0"/>
          <w:lang w:val="en-US"/>
        </w:rPr>
        <w:t xml:space="preserve">NN11 3TB                                        NN11 4DT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cs="Arial" w:hAnsi="Arial" w:eastAsia="Arial"/>
          <w:sz w:val="26"/>
          <w:szCs w:val="26"/>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December 2019</w:t>
      </w:r>
      <w:r>
        <w:rPr>
          <w:rStyle w:val="None"/>
          <w:rFonts w:ascii="Arial" w:hAnsi="Arial"/>
          <w:sz w:val="26"/>
          <w:szCs w:val="26"/>
          <w:rtl w:val="0"/>
          <w:lang w:val="en-US"/>
        </w:rPr>
        <w:t xml:space="preserve"> </w:t>
      </w:r>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9"/>
          <w:tab w:val="left" w:pos="1417"/>
          <w:tab w:val="left" w:pos="2126"/>
          <w:tab w:val="left" w:pos="2835"/>
          <w:tab w:val="left" w:pos="3543"/>
          <w:tab w:val="left" w:pos="4961"/>
          <w:tab w:val="left" w:pos="5669"/>
          <w:tab w:val="left" w:pos="6378"/>
          <w:tab w:val="left" w:pos="7087"/>
          <w:tab w:val="left" w:pos="7795"/>
          <w:tab w:val="left" w:pos="8504"/>
          <w:tab w:val="left" w:pos="9132"/>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000089"/>
      <w:sz w:val="26"/>
      <w:szCs w:val="26"/>
      <w:u w:val="single" w:color="000089"/>
      <w14:textFill>
        <w14:solidFill>
          <w14:srgbClr w14:val="00008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